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2C" w:rsidRPr="009D022C" w:rsidRDefault="009D022C" w:rsidP="009D022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D022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Семейная форма образования</w:t>
      </w:r>
    </w:p>
    <w:p w:rsidR="009D022C" w:rsidRPr="009D022C" w:rsidRDefault="009D022C" w:rsidP="009D022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08.09.2021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При организации семейного образования следует руководствоваться:</w:t>
        </w:r>
      </w:hyperlink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Конституцией Российской Федерации;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Федеральным законом от 29.12.2012 № 273-ФЗ "Об образовании в Российской Федерации";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- Приказом </w:t>
        </w:r>
        <w:proofErr w:type="spellStart"/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РФ от 30.08.2013 г. № 1015</w:t>
        </w:r>
      </w:hyperlink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  (зарегистрировано в Минюсте РФ 1 октября 2013 г. Регистрационный N 30067);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- Распоряжением Комитета по образованию от 11.04.2019 № 1116-р</w:t>
        </w:r>
      </w:hyperlink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«Об утверждении Порядка организации работы с экстернами в образовательных организациях Санкт-Петербурга, осуществляющих образовательную деятельность по имеющим государственную аккредитацию образовательным программам общего образования»;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- Письмо </w:t>
        </w:r>
        <w:proofErr w:type="spellStart"/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РФ от 15.11.2013 № НТ-1139/08</w:t>
        </w:r>
      </w:hyperlink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«Об организации получения образования в семейной форме»;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- Письмо Комитета по образованию от  18.04.2018 </w:t>
        </w:r>
      </w:hyperlink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 направлении инструктивно-методического письма «Об организации получения образования в семейной форме и в форме самообразования»;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Локальными актами образовательного учреждения, с которым заключен договор об аттестации </w:t>
      </w:r>
      <w:proofErr w:type="gramStart"/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форме семейного образования;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Положение о порядке организации и прохождения промежуточной аттестации </w:t>
      </w:r>
      <w:proofErr w:type="gramStart"/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форме семейного образования;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- ОБРАЗЕЦ уведомления в ОТДЕЛ образования администрации Приморского района Санкт-Петербурга о переходе на получение образования в семейной форме.</w:t>
        </w:r>
      </w:hyperlink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Промежуточная аттестация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– это процедура установления соответствия качества подготовки </w:t>
      </w:r>
      <w:proofErr w:type="gramStart"/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требованиям ФГОС по завершении учебного года. Промежуточная аттестация проводится в формах, определенных учебным планом, и в порядке, установленном образовательной организацией, в соответствии со школьным локальным актом.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Новый закон об образовании устранил такую форму обучения, как экстернат.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Теперь экстернат является лишь формой аттестации.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Согласно части 13 статьи 108 закона об образовании в Российской Федерации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нормативы финансирования устанавливаются только для образовательной организации,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т.к. семейная форма получения образования осуществляется вне образовательной организации, то соответственно оплата по данной форме действующим законодательством не предусматривается.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Алгоритм действий для организации </w:t>
      </w:r>
      <w:proofErr w:type="gramStart"/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обучения по</w:t>
      </w:r>
      <w:proofErr w:type="gramEnd"/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медицинским показаниям на дому:</w:t>
      </w:r>
    </w:p>
    <w:p w:rsidR="009D022C" w:rsidRPr="009D022C" w:rsidRDefault="009D022C" w:rsidP="009D02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 xml:space="preserve">На основании Постановления Правительства Санкт-Петербурга от 22.04.2015 №355 "О реализации Закона Санкт-Петербурга "Об образовании в Санкт-Петербурге", в соответствии с пунктом 6 статьи 41 Федерального закона от 21.12.2012 № 273-ФЗ </w:t>
      </w:r>
      <w:r w:rsidRPr="009D02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lastRenderedPageBreak/>
        <w:t>«Об образовании в Российской Федерации» и статьёй 10 Закона Санкт-Петербурга от 17.07.2013 № 461-83 «Закон об образовании в Санкт</w:t>
      </w:r>
      <w:r w:rsidRPr="009D02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noBreakHyphen/>
        <w:t>Петербурге»</w:t>
      </w:r>
    </w:p>
    <w:p w:rsidR="009D022C" w:rsidRPr="009D022C" w:rsidRDefault="009D022C" w:rsidP="009D022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Родитель обращается в Медицинскую организацию по месту жительства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специалисту, у которого наблюдается ребёнок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 медицинским заключением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Полученное заключение (оригинал) родитель передаёт в школу,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где пишет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заявление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имя директора школы (на специальном бланке) с просьбой об организации обучения на дому.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Администрация школы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течение 5 рабочих дней со дня подачи заявления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издаёт приказ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 организации обучения на дому.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4. </w:t>
      </w:r>
      <w:r w:rsidRPr="009D02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Между родителями (законными представителями) и школой заключается договор 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 организации обучения на дому.</w:t>
      </w:r>
      <w:r w:rsidRPr="009D02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11" w:tgtFrame="_blank" w:history="1"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Минздрава России от 30.06.2016 N 436н "Об утверждении перечня заболеваний, наличие которых дает право на </w:t>
        </w:r>
        <w:proofErr w:type="gramStart"/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обучение</w:t>
        </w:r>
        <w:proofErr w:type="gramEnd"/>
        <w:r w:rsidRPr="009D02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по основным общеобразовательным программам на дому" (Зарегистрировано в Минюсте России 20.07.2016 N 42916)</w:t>
        </w:r>
      </w:hyperlink>
    </w:p>
    <w:p w:rsidR="00AF1168" w:rsidRDefault="009D022C">
      <w:r>
        <w:t xml:space="preserve"> </w:t>
      </w:r>
      <w:bookmarkStart w:id="0" w:name="_GoBack"/>
      <w:bookmarkEnd w:id="0"/>
    </w:p>
    <w:sectPr w:rsidR="00AF1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2C"/>
    <w:rsid w:val="009D022C"/>
    <w:rsid w:val="00AF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0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22C"/>
    <w:rPr>
      <w:b/>
      <w:bCs/>
    </w:rPr>
  </w:style>
  <w:style w:type="character" w:customStyle="1" w:styleId="link-wrapper-container">
    <w:name w:val="link-wrapper-container"/>
    <w:basedOn w:val="a0"/>
    <w:rsid w:val="009D022C"/>
  </w:style>
  <w:style w:type="character" w:styleId="a5">
    <w:name w:val="Hyperlink"/>
    <w:basedOn w:val="a0"/>
    <w:uiPriority w:val="99"/>
    <w:semiHidden/>
    <w:unhideWhenUsed/>
    <w:rsid w:val="009D022C"/>
    <w:rPr>
      <w:color w:val="0000FF"/>
      <w:u w:val="single"/>
    </w:rPr>
  </w:style>
  <w:style w:type="character" w:styleId="a6">
    <w:name w:val="Emphasis"/>
    <w:basedOn w:val="a0"/>
    <w:uiPriority w:val="20"/>
    <w:qFormat/>
    <w:rsid w:val="009D02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0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2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22C"/>
    <w:rPr>
      <w:b/>
      <w:bCs/>
    </w:rPr>
  </w:style>
  <w:style w:type="character" w:customStyle="1" w:styleId="link-wrapper-container">
    <w:name w:val="link-wrapper-container"/>
    <w:basedOn w:val="a0"/>
    <w:rsid w:val="009D022C"/>
  </w:style>
  <w:style w:type="character" w:styleId="a5">
    <w:name w:val="Hyperlink"/>
    <w:basedOn w:val="a0"/>
    <w:uiPriority w:val="99"/>
    <w:semiHidden/>
    <w:unhideWhenUsed/>
    <w:rsid w:val="009D022C"/>
    <w:rPr>
      <w:color w:val="0000FF"/>
      <w:u w:val="single"/>
    </w:rPr>
  </w:style>
  <w:style w:type="character" w:styleId="a6">
    <w:name w:val="Emphasis"/>
    <w:basedOn w:val="a0"/>
    <w:uiPriority w:val="20"/>
    <w:qFormat/>
    <w:rsid w:val="009D02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74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5043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1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rim.spb.ru/images/public/71/sem/%D0%9F%D0%B8%D1%81%D1%8C%D0%BC%D0%BE_%D0%9C%D0%9E_%D0%9D%D0%A2-1139_08_%D0%BE%D1%82_15-11-2013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prim.spb.ru/images/public/71/sem/%D0%A0%D0%B0%D1%81%D0%BF%D0%BE%D1%80%D1%8F%D0%B6%D0%B5%D0%BD%D0%B8%D0%B5_%D0%9A%D0%9E_2516-%D1%80_%D0%BE%D1%82_29-10-2013_%D0%BE%D0%B1_%D0%B0%D1%82%D1%82%D0%B5%D1%81%D1%82%D0%B0%D1%86%D0%B8%D0%B8_%D1%8D%D0%BA%D1%81%D1%82%D0%B5%D1%80%D0%BD%D0%BE%D0%B2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prim.spb.ru/images/public/71/sem/%D0%9F%D1%80%D0%B8%D0%BA%D0%B0%D0%B7_%D0%9C%D0%9E%D0%9D_1015_%D0%BE%D1%82_30-08-2013.pdf" TargetMode="External"/><Relationship Id="rId11" Type="http://schemas.openxmlformats.org/officeDocument/2006/relationships/hyperlink" Target="http://minjust.consultant.ru/documents/19867/" TargetMode="External"/><Relationship Id="rId5" Type="http://schemas.openxmlformats.org/officeDocument/2006/relationships/hyperlink" Target="https://rprim.spb.ru/71-2009-05-06-11-12-21/2009-05-31-18-53-23/6812-semejnaya-forma-obrazovaniya-20160831-103141" TargetMode="External"/><Relationship Id="rId10" Type="http://schemas.openxmlformats.org/officeDocument/2006/relationships/hyperlink" Target="https://rprim.spb.ru/images/public/72/%D0%9E%D0%B1%D1%80%D0%B0%D0%B7%D0%BE%D0%B2%D0%B0%D0%BD%D0%B8%D0%B5/_%D0%BE_%D0%B2%D1%8B%D0%B1%D0%BE%D1%80%D0%B5_%D1%81%D0%B5%D0%BC%D0%B5%D0%B9%D0%BD%D0%BE%D0%B9_%D1%84%D0%BE%D1%80%D0%BC%D1%8B_%D0%BF%D0%BE%D0%BB%D1%83%D1%87%D0%B5%D0%BD%D0%B8%D1%8F_%D0%BE%D0%B1%D1%80%D0%B0%D0%B7%D0%BE%D0%B2%D0%B0%D0%BD%D0%B8%D1%8F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prim.spb.ru/images/public/71/doc/gil/%D0%B8%D0%BD%D1%81%D1%82%D1%80%D1%83%D0%BA%D1%82%D0%B8%D0%B2%D0%BD%D0%BE-%D0%BC%D0%B5%D1%82%D0%BE%D0%B4%D0%B8%D1%87%D0%B5%D1%81%D0%BA%D0%BE%D0%B5_%D0%BF%D0%B8%D1%81%D1%8C%D0%BC%D0%BE_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Семейная форма образования</vt:lpstr>
    </vt:vector>
  </TitlesOfParts>
  <Company>SPecialiST RePack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2021-11-08T17:34:00Z</dcterms:created>
  <dcterms:modified xsi:type="dcterms:W3CDTF">2021-11-08T17:35:00Z</dcterms:modified>
</cp:coreProperties>
</file>